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AD0" w:rsidRDefault="00226D07">
      <w:pPr>
        <w:pStyle w:val="ConsPlusNormal"/>
        <w:ind w:left="540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Министерство образования Камчатского края</w:t>
      </w:r>
    </w:p>
    <w:p w:rsidR="006B3AD0" w:rsidRDefault="00226D07">
      <w:pPr>
        <w:pStyle w:val="ConsPlusNormal"/>
        <w:ind w:left="54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информирует организации, осуществляющие образовательную деятельность, о внесении изменений в Федеральный закон от 29.12.2012 № 273-ФЗ «Об образовании в Российской Федерации»</w:t>
      </w:r>
    </w:p>
    <w:p w:rsidR="006B3AD0" w:rsidRDefault="006B3AD0">
      <w:pPr>
        <w:spacing w:after="0" w:line="240" w:lineRule="auto"/>
        <w:ind w:firstLine="540"/>
        <w:jc w:val="both"/>
        <w:rPr>
          <w:rFonts w:ascii="PT Sans" w:hAnsi="PT Sans"/>
          <w:color w:val="333333"/>
          <w:sz w:val="30"/>
          <w:highlight w:val="white"/>
        </w:rPr>
      </w:pPr>
    </w:p>
    <w:p w:rsidR="006B3AD0" w:rsidRDefault="00226D0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08.08.2024 № 315</w:t>
      </w:r>
      <w:r>
        <w:rPr>
          <w:rFonts w:ascii="Times New Roman" w:hAnsi="Times New Roman"/>
          <w:sz w:val="28"/>
        </w:rPr>
        <w:t xml:space="preserve">-ФЗ «О внесении изменений в Федеральный закон «Об образовании в Российской Федерации» (далее – Федеральный закон № 315-ФЗ) </w:t>
      </w:r>
      <w:r>
        <w:rPr>
          <w:rFonts w:ascii="Times New Roman" w:hAnsi="Times New Roman"/>
          <w:b/>
          <w:sz w:val="28"/>
        </w:rPr>
        <w:t>вступает в силу с 1 марта 2025 г.</w:t>
      </w:r>
    </w:p>
    <w:p w:rsidR="006B3AD0" w:rsidRDefault="006B3AD0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</w:rPr>
      </w:pPr>
    </w:p>
    <w:p w:rsidR="006B3AD0" w:rsidRDefault="00226D07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 документа размещен на официальном интернет-портале правовой информации http://pravo.gov.ru:</w:t>
      </w:r>
    </w:p>
    <w:p w:rsidR="006B3AD0" w:rsidRDefault="00226D07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hyperlink r:id="rId6" w:history="1">
        <w:r>
          <w:rPr>
            <w:rStyle w:val="a8"/>
            <w:rFonts w:ascii="Times New Roman" w:hAnsi="Times New Roman"/>
            <w:sz w:val="28"/>
          </w:rPr>
          <w:t>http://publication.pravo.gov.ru/document/0001202408080115</w:t>
        </w:r>
      </w:hyperlink>
      <w:r>
        <w:rPr>
          <w:rFonts w:ascii="Times New Roman" w:hAnsi="Times New Roman"/>
          <w:sz w:val="28"/>
        </w:rPr>
        <w:t xml:space="preserve"> </w:t>
      </w:r>
    </w:p>
    <w:p w:rsidR="006B3AD0" w:rsidRDefault="006B3AD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908"/>
        <w:gridCol w:w="4000"/>
        <w:gridCol w:w="4013"/>
      </w:tblGrid>
      <w:tr w:rsidR="006B3AD0">
        <w:tc>
          <w:tcPr>
            <w:tcW w:w="1908" w:type="dxa"/>
          </w:tcPr>
          <w:p w:rsidR="006B3AD0" w:rsidRDefault="006B3AD0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4000" w:type="dxa"/>
          </w:tcPr>
          <w:p w:rsidR="006B3AD0" w:rsidRDefault="00226D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Федеральный закон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br/>
              <w:t xml:space="preserve">от 29 декабря 2012 г. № 273-ФЗ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br/>
              <w:t>«Об образовании в Российской Федерации»</w:t>
            </w:r>
          </w:p>
          <w:p w:rsidR="006B3AD0" w:rsidRDefault="00226D07">
            <w:pPr>
              <w:jc w:val="center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FF0000"/>
                <w:sz w:val="24"/>
              </w:rPr>
              <w:t>(редакция до 1 марта 2025 г.)</w:t>
            </w:r>
          </w:p>
        </w:tc>
        <w:tc>
          <w:tcPr>
            <w:tcW w:w="4013" w:type="dxa"/>
          </w:tcPr>
          <w:p w:rsidR="006B3AD0" w:rsidRDefault="00226D07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Фе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деральный закон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br/>
              <w:t xml:space="preserve">от 29 декабря 2012 г. № 273-ФЗ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br/>
              <w:t>«Об образовании в Российской Федерации»</w:t>
            </w:r>
          </w:p>
          <w:p w:rsidR="006B3AD0" w:rsidRDefault="00226D07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</w:rPr>
              <w:t xml:space="preserve">(в редакции Федерального закона </w:t>
            </w: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</w:rPr>
              <w:br/>
              <w:t xml:space="preserve">№ 315-ФЗ, </w:t>
            </w:r>
          </w:p>
          <w:p w:rsidR="006B3AD0" w:rsidRDefault="00226D07">
            <w:pPr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</w:rPr>
              <w:t>с 1 марта 2025 г.)</w:t>
            </w:r>
          </w:p>
        </w:tc>
      </w:tr>
      <w:tr w:rsidR="006B3AD0">
        <w:tc>
          <w:tcPr>
            <w:tcW w:w="1908" w:type="dxa"/>
          </w:tcPr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Пункт 7 </w:t>
            </w:r>
          </w:p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части 1 </w:t>
            </w:r>
          </w:p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статьи 3 </w:t>
            </w:r>
          </w:p>
        </w:tc>
        <w:tc>
          <w:tcPr>
            <w:tcW w:w="4000" w:type="dxa"/>
          </w:tcPr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Государственная политика и правовое регулирование отношений в сфере </w:t>
            </w:r>
            <w:r>
              <w:rPr>
                <w:rFonts w:ascii="Times New Roman" w:hAnsi="Times New Roman"/>
                <w:sz w:val="24"/>
              </w:rPr>
              <w:t>образования основываются на следующих принципах: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….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7) свобода выбора получения образования согласно склонностям и потребностям человека, создание условий для самореализации каждого человека, свободное развитие его способностей, включая предоставление прав</w:t>
            </w:r>
            <w:r>
              <w:rPr>
                <w:rFonts w:ascii="Times New Roman" w:hAnsi="Times New Roman"/>
                <w:sz w:val="24"/>
              </w:rPr>
              <w:t>а выбора форм получения образования, форм обучения, организации, осуществляющей образовательную деятельность, направленности образования в пределах, предоставленных системой образования, а также предоставление педагогическим работникам свободы в выборе фор</w:t>
            </w:r>
            <w:r>
              <w:rPr>
                <w:rFonts w:ascii="Times New Roman" w:hAnsi="Times New Roman"/>
                <w:sz w:val="24"/>
              </w:rPr>
              <w:t>м обучения, методов обучения и воспитания;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013" w:type="dxa"/>
          </w:tcPr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Государственная политика и правовое регулирование отношений в сфере образования основываются на следующих принципах: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….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7) свобода выбора получения образования согласно склонностям и потребностям человека, соз</w:t>
            </w:r>
            <w:r>
              <w:rPr>
                <w:rFonts w:ascii="Times New Roman" w:hAnsi="Times New Roman"/>
                <w:sz w:val="24"/>
              </w:rPr>
              <w:t>дание условий для самореализации каждого человека, свободное развитие его способностей, включая предоставление права выбора форм получения образования, форм обучения, организации, осуществляющей образовательную деятельность, направленности образования в пр</w:t>
            </w:r>
            <w:r>
              <w:rPr>
                <w:rFonts w:ascii="Times New Roman" w:hAnsi="Times New Roman"/>
                <w:sz w:val="24"/>
              </w:rPr>
              <w:t xml:space="preserve">еделах, предоставленных системой образования, а также предоставление педагогическим работникам свободы в выборе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форм, методов и средств обучения и воспитания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B3AD0">
        <w:tc>
          <w:tcPr>
            <w:tcW w:w="1908" w:type="dxa"/>
          </w:tcPr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Часть 6 </w:t>
            </w:r>
          </w:p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статьи 28</w:t>
            </w:r>
          </w:p>
        </w:tc>
        <w:tc>
          <w:tcPr>
            <w:tcW w:w="4000" w:type="dxa"/>
          </w:tcPr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Образовательная организация обязана осуществлять свою деятельность в соот</w:t>
            </w:r>
            <w:r>
              <w:rPr>
                <w:rFonts w:ascii="Times New Roman" w:hAnsi="Times New Roman"/>
                <w:sz w:val="24"/>
              </w:rPr>
              <w:t>ветствии с законодательством об образовании, в том числе:</w:t>
            </w:r>
          </w:p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1) 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</w:t>
            </w:r>
            <w:r>
              <w:rPr>
                <w:rFonts w:ascii="Times New Roman" w:hAnsi="Times New Roman"/>
                <w:sz w:val="24"/>
              </w:rPr>
              <w:t>и воспитания возрастным, психофизическим особенностям, склонностям, способностям, интересам и потребностям обучающихся;</w:t>
            </w:r>
          </w:p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создавать безопасные условия обучения, в том числе при проведении практической подготовки обучающихся, а также безопасные условия вос</w:t>
            </w:r>
            <w:r>
              <w:rPr>
                <w:rFonts w:ascii="Times New Roman" w:hAnsi="Times New Roman"/>
                <w:sz w:val="24"/>
              </w:rPr>
              <w:t>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организации;</w:t>
            </w:r>
          </w:p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соблюдать права и свободы обучающихся, родителей (законн</w:t>
            </w:r>
            <w:r>
              <w:rPr>
                <w:rFonts w:ascii="Times New Roman" w:hAnsi="Times New Roman"/>
                <w:sz w:val="24"/>
              </w:rPr>
              <w:t>ых представителей) несовершеннолетних обучающихся, работников образовательной организации.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013" w:type="dxa"/>
          </w:tcPr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 Образовательная организация обязана осуществлять свою деятельность в соответствии с законодательством об образовании, в том числе:</w:t>
            </w:r>
          </w:p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1) 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</w:t>
            </w:r>
            <w:r>
              <w:rPr>
                <w:rFonts w:ascii="Times New Roman" w:hAnsi="Times New Roman"/>
                <w:sz w:val="24"/>
              </w:rPr>
              <w:t>онностям, способностям, интересам и потребностям обучающихся;</w:t>
            </w:r>
          </w:p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 создавать безопасные условия обучения, в том числе при проведении практической подготовки обучающихся, а также безопасные условия воспитания обучающихся, присмотра и ухода за обучающимися, их</w:t>
            </w:r>
            <w:r>
              <w:rPr>
                <w:rFonts w:ascii="Times New Roman" w:hAnsi="Times New Roman"/>
                <w:sz w:val="24"/>
              </w:rPr>
              <w:t xml:space="preserve"> содержания в соответствии с установленными нормами, обеспечивающими жизнь и здоровье обучающихся, работников образовательной организации;</w:t>
            </w:r>
          </w:p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 соблюдать права и свободы обучающихся, родителей (законных представителей) несовершеннолетних обучающихся, работни</w:t>
            </w:r>
            <w:r>
              <w:rPr>
                <w:rFonts w:ascii="Times New Roman" w:hAnsi="Times New Roman"/>
                <w:sz w:val="24"/>
              </w:rPr>
              <w:t>ков образовательной организации;</w:t>
            </w:r>
          </w:p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4) создавать специальные условия для получения образования обучающимися с ограниченными возможностями здоровья, инвалидами (детьми-инвалидами) в соответствии с рекомендациями психолого-медико-педагогической комиссии, а для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инвалидов (детей-инвалидов) также в соответствии с индивидуальной программой реабилитации и абилитации инвалида (ребенка-инвалида).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B3AD0">
        <w:tc>
          <w:tcPr>
            <w:tcW w:w="1908" w:type="dxa"/>
          </w:tcPr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Часть 5 </w:t>
            </w:r>
          </w:p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статьи 41</w:t>
            </w:r>
          </w:p>
        </w:tc>
        <w:tc>
          <w:tcPr>
            <w:tcW w:w="4000" w:type="dxa"/>
          </w:tcPr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i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Для обучающихся, осваивающих основные общеобразовательные программы и нуждающихся в длительном лечен</w:t>
            </w:r>
            <w:r>
              <w:rPr>
                <w:rFonts w:ascii="Times New Roman" w:hAnsi="Times New Roman"/>
                <w:sz w:val="24"/>
              </w:rPr>
              <w:t xml:space="preserve">ии, создаются образовательные организации, в том числе санаторные, в которых проводятся необходимые лечебные, реабилитационные и </w:t>
            </w:r>
            <w:r>
              <w:rPr>
                <w:rFonts w:ascii="Times New Roman" w:hAnsi="Times New Roman"/>
                <w:sz w:val="24"/>
              </w:rPr>
              <w:lastRenderedPageBreak/>
              <w:t>оздоровительные мероприятия для таких обучающихся. Обучение таких детей, а также детей-инвалидов, которые по состоянию здоровья</w:t>
            </w:r>
            <w:r>
              <w:rPr>
                <w:rFonts w:ascii="Times New Roman" w:hAnsi="Times New Roman"/>
                <w:sz w:val="24"/>
              </w:rPr>
              <w:t xml:space="preserve"> не могут посещать образовательные организации, может быть также организовано образовательными организациями на дому или в медицинских организациях. 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t>Основанием для организации обучения на дому или в медицинской организации являются заключение медицинской о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t>рганизации и в письменной форме обращение родителей (законных представителей).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013" w:type="dxa"/>
          </w:tcPr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 Для обучающихся, осваивающих основные общеобразовательные программы и нуждающихся в длительном лечении, создаются образовательные организации, в том числе санаторные, в кото</w:t>
            </w:r>
            <w:r>
              <w:rPr>
                <w:rFonts w:ascii="Times New Roman" w:hAnsi="Times New Roman"/>
                <w:sz w:val="24"/>
              </w:rPr>
              <w:t xml:space="preserve">рых проводятся необходимые лечебные, реабилитационные и </w:t>
            </w:r>
            <w:r>
              <w:rPr>
                <w:rFonts w:ascii="Times New Roman" w:hAnsi="Times New Roman"/>
                <w:sz w:val="24"/>
              </w:rPr>
              <w:lastRenderedPageBreak/>
              <w:t>оздоровительные мероприятия для таких обучающихся. Обучение таких детей, а также детей-инвалидов, которые по состоянию здоровья не могут посещать образовательные организации, может быть также организо</w:t>
            </w:r>
            <w:r>
              <w:rPr>
                <w:rFonts w:ascii="Times New Roman" w:hAnsi="Times New Roman"/>
                <w:sz w:val="24"/>
              </w:rPr>
              <w:t xml:space="preserve">вано образовательными организациями на дому или в медицинских организациях.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Основанием для организации обучения на дому являются обращение в письменной форме родителей (законных представителей) и медицинское заключение, выданное медицинской организацией в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о наличии у ребенка заболевания, включенного в перечен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ь заболеваний, наличие которых дает право на обучение по основным общеобразовательным программам на дому, утвержденный федеральным органом исполнительной власти, осуществляющим функции по выработке и реализации государственной политики и нормативно-правово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му регулированию в сфере здравоохранения. Основанием для организации обучения в медицинской организации являются обращение в письменной форме родителей (законных представителей) и справка, выданная медицинской организацией в порядке, установленном федераль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ным органом исполнительной власти, осуществляющим функции по выработке и реализации государственной политики и нормативно-правовому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lastRenderedPageBreak/>
              <w:t>регулированию в сфере здравоохранения, подтверждающая факт госпитализации ребенка в медицинскую организацию, оказывающую спе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циализированную, в том числе высокотехнологичную, медицинскую помощь.</w:t>
            </w:r>
          </w:p>
        </w:tc>
      </w:tr>
      <w:tr w:rsidR="006B3AD0">
        <w:tc>
          <w:tcPr>
            <w:tcW w:w="1908" w:type="dxa"/>
          </w:tcPr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Часть 5 </w:t>
            </w:r>
          </w:p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статьи 43</w:t>
            </w:r>
          </w:p>
        </w:tc>
        <w:tc>
          <w:tcPr>
            <w:tcW w:w="4000" w:type="dxa"/>
          </w:tcPr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Меры дисциплинарного взыскания не применяются к обучающимся по образовательным программам дошкольного, начального общего образования, а также к обучающимся с огран</w:t>
            </w:r>
            <w:r>
              <w:rPr>
                <w:rFonts w:ascii="Times New Roman" w:hAnsi="Times New Roman"/>
                <w:sz w:val="24"/>
              </w:rPr>
              <w:t xml:space="preserve">иченными возможностями здоровья (с задержкой психического развития 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t>и различными формами умственной отсталости</w:t>
            </w:r>
            <w:r>
              <w:rPr>
                <w:rFonts w:ascii="Times New Roman" w:hAnsi="Times New Roman"/>
                <w:sz w:val="24"/>
              </w:rPr>
              <w:t>).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013" w:type="dxa"/>
          </w:tcPr>
          <w:p w:rsidR="006B3AD0" w:rsidRDefault="00226D07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Меры дисциплинарного взыскания не применяются к</w:t>
            </w:r>
            <w:r>
              <w:rPr>
                <w:rFonts w:ascii="Times New Roman" w:hAnsi="Times New Roman"/>
                <w:sz w:val="24"/>
              </w:rPr>
              <w:t xml:space="preserve"> обучающимся по образовательным программам дошкольного, начального общего образования, а также к обучающимся с ограниченными возможностями здоровья (с задержкой психического развития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или нарушениями интеллекта</w:t>
            </w:r>
            <w:r>
              <w:rPr>
                <w:rFonts w:ascii="Times New Roman" w:hAnsi="Times New Roman"/>
                <w:sz w:val="24"/>
              </w:rPr>
              <w:t>).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B3AD0">
        <w:tc>
          <w:tcPr>
            <w:tcW w:w="1908" w:type="dxa"/>
          </w:tcPr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Пункт 2 </w:t>
            </w:r>
          </w:p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части 3 </w:t>
            </w:r>
          </w:p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статьи 47 </w:t>
            </w:r>
          </w:p>
        </w:tc>
        <w:tc>
          <w:tcPr>
            <w:tcW w:w="4000" w:type="dxa"/>
          </w:tcPr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>
              <w:rPr>
                <w:rFonts w:ascii="Times New Roman" w:hAnsi="Times New Roman"/>
                <w:sz w:val="24"/>
              </w:rPr>
              <w:t>Педагогические работники пользуются следующими академическими правами и свободами: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….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2) свобода выбора и использования педагогически обоснованных форм, 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t>средств, методов</w:t>
            </w:r>
            <w:r>
              <w:rPr>
                <w:rFonts w:ascii="Times New Roman" w:hAnsi="Times New Roman"/>
                <w:sz w:val="24"/>
              </w:rPr>
              <w:t xml:space="preserve"> обучения и воспитания;</w:t>
            </w: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013" w:type="dxa"/>
          </w:tcPr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Педагогические работники пользуются следующими академически</w:t>
            </w:r>
            <w:r>
              <w:rPr>
                <w:rFonts w:ascii="Times New Roman" w:hAnsi="Times New Roman"/>
                <w:sz w:val="24"/>
              </w:rPr>
              <w:t>ми правами и свободами: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….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2) свобода выбора и использования педагогически обоснованных форм,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методов и средств </w:t>
            </w:r>
            <w:r>
              <w:rPr>
                <w:rFonts w:ascii="Times New Roman" w:hAnsi="Times New Roman"/>
                <w:sz w:val="24"/>
              </w:rPr>
              <w:t>обучения и воспитания;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B3AD0">
        <w:tc>
          <w:tcPr>
            <w:tcW w:w="1908" w:type="dxa"/>
          </w:tcPr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Пункт 6 </w:t>
            </w:r>
          </w:p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части 1 </w:t>
            </w:r>
          </w:p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статьи 48</w:t>
            </w:r>
          </w:p>
        </w:tc>
        <w:tc>
          <w:tcPr>
            <w:tcW w:w="4000" w:type="dxa"/>
          </w:tcPr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Педагогические работники обязаны: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….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6) учитывать особенности психофизического развития </w:t>
            </w:r>
            <w:r>
              <w:rPr>
                <w:rFonts w:ascii="Times New Roman" w:hAnsi="Times New Roman"/>
                <w:sz w:val="24"/>
              </w:rPr>
              <w:t>обучающихся и состояние их здоровья, соблюдать специальные условия, необходимые для получения образования лицами с ограниченными возможностями здоровья, взаимодействовать при необходимости с медицинскими организациями;</w:t>
            </w: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013" w:type="dxa"/>
          </w:tcPr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Педагогические работники обязаны: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….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6) учитывать особенности психофизического развития обучающихся и состояние их здоровья, соблюдать специальные условия, необходимые для получения образования лицами с ограниченными возможностями здоровья,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инвалидами (детьми-инвалидами) в части реализации адаптированных образовательных программ, использования форм, методов и средств обучения и воспитания, </w:t>
            </w:r>
            <w:r>
              <w:rPr>
                <w:rFonts w:ascii="Times New Roman" w:hAnsi="Times New Roman"/>
                <w:sz w:val="24"/>
              </w:rPr>
              <w:t xml:space="preserve">взаимодействовать при необходимости с медицинскими организациями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и центрами психолого-педагогической, ме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дицинской и социальной помощи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B3AD0">
        <w:tc>
          <w:tcPr>
            <w:tcW w:w="1908" w:type="dxa"/>
          </w:tcPr>
          <w:p w:rsidR="006B3AD0" w:rsidRDefault="00226D0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Статья 79 </w:t>
            </w:r>
          </w:p>
        </w:tc>
        <w:tc>
          <w:tcPr>
            <w:tcW w:w="4000" w:type="dxa"/>
          </w:tcPr>
          <w:p w:rsidR="006B3AD0" w:rsidRDefault="00226D07">
            <w:pPr>
              <w:ind w:firstLine="539"/>
              <w:jc w:val="both"/>
              <w:outlineLv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Статья 79. Организация получения образования обучающимися с ограниченными возможностями здоровья</w:t>
            </w: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t>Содержание образования и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условия организации обучения и воспитания</w:t>
            </w:r>
            <w:r>
              <w:rPr>
                <w:rFonts w:ascii="Times New Roman" w:hAnsi="Times New Roman"/>
                <w:sz w:val="24"/>
              </w:rPr>
              <w:t xml:space="preserve"> обучающихся с ограниченными возможностями здоровья определяются 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t>адаптированной образовательной программой</w:t>
            </w:r>
            <w:r>
              <w:rPr>
                <w:rFonts w:ascii="Times New Roman" w:hAnsi="Times New Roman"/>
                <w:sz w:val="24"/>
              </w:rPr>
              <w:t>, а для инвалидов также в соответствии с индивидуальной программой реабилитации инвалида.</w:t>
            </w: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Общее образование обучающихся с ограниченными возможн</w:t>
            </w:r>
            <w:r>
              <w:rPr>
                <w:rFonts w:ascii="Times New Roman" w:hAnsi="Times New Roman"/>
                <w:sz w:val="24"/>
              </w:rPr>
              <w:t>остями здоровья осуществляется в организациях, осуществляющих образовательную деятельность по адаптированным основным общеобразовательным программам.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таких организациях создаются специальные условия для получения образования указанными обучающимися.</w:t>
            </w: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i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Под специальными условиями для получения образования обучающимися с ограниченными возможностями здоровья в настоящем Федеральном законе понимаются 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t>условия обучения, воспитания и развития таких обучающихся, включающие в себя использование специальных обр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t xml:space="preserve">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lastRenderedPageBreak/>
              <w:t>ока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t>зывающего обучающимся необходимую техническую помощь, проведение групповых и индивидуальных 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</w:t>
            </w:r>
            <w:r>
              <w:rPr>
                <w:rFonts w:ascii="Times New Roman" w:hAnsi="Times New Roman"/>
                <w:i/>
                <w:color w:val="FF0000"/>
                <w:sz w:val="24"/>
              </w:rPr>
              <w:t>о освоение образовательных программ обучающимися с ограниченными возможностями здоровья.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….</w:t>
            </w: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10. Профессиональными образовательными организациями и образовательными организациями высшего образования, а также организациями, </w:t>
            </w:r>
            <w:r>
              <w:rPr>
                <w:rFonts w:ascii="Times New Roman" w:hAnsi="Times New Roman"/>
                <w:sz w:val="24"/>
              </w:rPr>
              <w:t>осуществляющими образовательную деятельность по основным программам профессионального обучения, должны быть созданы специальные условия для получения образования обучающимися с ограниченными возможностями здоровья.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013" w:type="dxa"/>
          </w:tcPr>
          <w:p w:rsidR="006B3AD0" w:rsidRDefault="00226D07">
            <w:pPr>
              <w:ind w:firstLine="539"/>
              <w:jc w:val="both"/>
              <w:outlineLvl w:val="0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Статья 79. Организация получения образов</w:t>
            </w:r>
            <w:r>
              <w:rPr>
                <w:rFonts w:ascii="Times New Roman" w:hAnsi="Times New Roman"/>
                <w:b/>
                <w:sz w:val="24"/>
              </w:rPr>
              <w:t>ания обучающимися с ограниченными возможностями здоровья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, инвалидами (детьми-инвалидами)</w:t>
            </w: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Условия организации обучения и воспитания обучающихся с ограниченными возможностями здоровья,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инвалидов (детей-инвалидов) </w:t>
            </w:r>
            <w:r>
              <w:rPr>
                <w:rFonts w:ascii="Times New Roman" w:hAnsi="Times New Roman"/>
                <w:sz w:val="24"/>
              </w:rPr>
              <w:t xml:space="preserve">определяются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в рекомендациях психолого-ме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дико-педагогической комиссии, </w:t>
            </w:r>
            <w:r>
              <w:rPr>
                <w:rFonts w:ascii="Times New Roman" w:hAnsi="Times New Roman"/>
                <w:sz w:val="24"/>
              </w:rPr>
              <w:t xml:space="preserve">а для инвалидов (детей-инвалидов) также в соответствии с индивидуальной программой реабилитации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и абилитации </w:t>
            </w:r>
            <w:r>
              <w:rPr>
                <w:rFonts w:ascii="Times New Roman" w:hAnsi="Times New Roman"/>
                <w:sz w:val="24"/>
              </w:rPr>
              <w:t xml:space="preserve">инвалида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(ребенка-инвалида).</w:t>
            </w: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Общее образование обучающихся с ограниченными возможностями здоровья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, инвалидов (дет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ей-инвалидов) </w:t>
            </w:r>
            <w:r>
              <w:rPr>
                <w:rFonts w:ascii="Times New Roman" w:hAnsi="Times New Roman"/>
                <w:sz w:val="24"/>
              </w:rPr>
              <w:t xml:space="preserve">осуществляется в организациях, осуществляющих образовательную деятельность по адаптированным основным общеобразовательным программам,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в соответствии с рекомендациями психолого-медико-педагогической комиссии.</w:t>
            </w:r>
            <w:r>
              <w:rPr>
                <w:b/>
                <w:color w:val="FF0000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таких организациях создаются спе</w:t>
            </w:r>
            <w:r>
              <w:rPr>
                <w:rFonts w:ascii="Times New Roman" w:hAnsi="Times New Roman"/>
                <w:sz w:val="24"/>
              </w:rPr>
              <w:t>циальные условия для получения образования указанными обучающимися.</w:t>
            </w: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Под специальными условиями для получения образования обучающимися с ограниченными возможностями здоровья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, инвалидами (детьми-инвалидами)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настоящем Федеральном законе понимаются: 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1)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условия обучения, воспитания и развития, обеспечивающие адаптацию содержания образования и включающие в себя использование адаптированных образовательных программ, методов и средств обучения и воспитания, учитывающих особенности психофизического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lastRenderedPageBreak/>
              <w:t>развития т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аких обучающихся и состояние их здоровья; 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2) проведение групповых и индивидуальных коррекционных занятий; 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>3) обеспечение специальными учебниками, учебными пособиями и дидактическими материалами, специальными техническими средствами обучения коллективного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 и индивидуального пользования; 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>4) обеспечение предоставления услуг ассистента (помощника), оказывающего необходимую техническую помощь, переводчика русского жестового языка (сурдопереводчика, тифлосурдопереводчика), а также педагогических работников в со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ответствии с рекомендациями психолого-медико-педагогической комиссии; 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 xml:space="preserve">5) обеспечение доступа в здания и помещения организаций, осуществляющих образовательную деятельность; 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>6) другие условия, без которых освоение образовательных программ обучающимися с ог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раниченными возможностями здоровья, инвалидами (детьми-инвалидами) невозможно или затруднено.</w:t>
            </w: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6B3AD0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….</w:t>
            </w:r>
          </w:p>
          <w:p w:rsidR="006B3AD0" w:rsidRDefault="00226D07">
            <w:pPr>
              <w:ind w:firstLine="53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 Профессиональными образовательными организациями и образовательными организациями высшего образования, а также организациями, осуществляющими образовател</w:t>
            </w:r>
            <w:r>
              <w:rPr>
                <w:rFonts w:ascii="Times New Roman" w:hAnsi="Times New Roman"/>
                <w:sz w:val="24"/>
              </w:rPr>
              <w:t>ьную деятельность по основным программам профессионального обучения, должны быть созданы специальные условия для получения образования обучающимися с ограниченными возможностями здоровья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, и инвалидами (детьми-инвалидами)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6B3AD0" w:rsidRDefault="006B3AD0">
            <w:pPr>
              <w:ind w:firstLine="54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6B3AD0" w:rsidRDefault="006B3AD0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6B3AD0" w:rsidRDefault="006B3AD0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6B3AD0" w:rsidRDefault="006B3AD0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sectPr w:rsidR="006B3AD0">
      <w:headerReference w:type="default" r:id="rId7"/>
      <w:pgSz w:w="11906" w:h="16838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D07" w:rsidRDefault="00226D07">
      <w:pPr>
        <w:spacing w:after="0" w:line="240" w:lineRule="auto"/>
      </w:pPr>
      <w:r>
        <w:separator/>
      </w:r>
    </w:p>
  </w:endnote>
  <w:endnote w:type="continuationSeparator" w:id="0">
    <w:p w:rsidR="00226D07" w:rsidRDefault="00226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D07" w:rsidRDefault="00226D07">
      <w:pPr>
        <w:spacing w:after="0" w:line="240" w:lineRule="auto"/>
      </w:pPr>
      <w:r>
        <w:separator/>
      </w:r>
    </w:p>
  </w:footnote>
  <w:footnote w:type="continuationSeparator" w:id="0">
    <w:p w:rsidR="00226D07" w:rsidRDefault="00226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AD0" w:rsidRDefault="00226D07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781861">
      <w:fldChar w:fldCharType="separate"/>
    </w:r>
    <w:r w:rsidR="00781861">
      <w:rPr>
        <w:noProof/>
      </w:rPr>
      <w:t>2</w:t>
    </w:r>
    <w:r>
      <w:fldChar w:fldCharType="end"/>
    </w:r>
  </w:p>
  <w:p w:rsidR="006B3AD0" w:rsidRDefault="006B3AD0">
    <w:pPr>
      <w:pStyle w:val="a9"/>
      <w:jc w:val="center"/>
      <w:rPr>
        <w:rFonts w:ascii="Times New Roman" w:hAnsi="Times New Roman"/>
      </w:rPr>
    </w:pPr>
  </w:p>
  <w:p w:rsidR="006B3AD0" w:rsidRDefault="006B3AD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D0"/>
    <w:rsid w:val="00226D07"/>
    <w:rsid w:val="006B3AD0"/>
    <w:rsid w:val="0078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0D4FD-7FFD-4C61-B10A-B13012FCC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Просмотренная гиперссылка1"/>
    <w:basedOn w:val="12"/>
    <w:link w:val="a3"/>
    <w:rPr>
      <w:color w:val="800080" w:themeColor="followedHyperlink"/>
      <w:u w:val="single"/>
    </w:rPr>
  </w:style>
  <w:style w:type="character" w:styleId="a3">
    <w:name w:val="FollowedHyperlink"/>
    <w:basedOn w:val="a0"/>
    <w:link w:val="13"/>
    <w:rPr>
      <w:color w:val="800080" w:themeColor="followedHyperlink"/>
      <w:u w:val="single"/>
    </w:r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1"/>
    <w:link w:val="a4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2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1"/>
    <w:link w:val="a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b">
    <w:name w:val="Balloon Text"/>
    <w:basedOn w:val="a"/>
    <w:link w:val="ac"/>
    <w:pPr>
      <w:spacing w:after="0" w:line="240" w:lineRule="auto"/>
    </w:pPr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Subtitle"/>
    <w:next w:val="a"/>
    <w:link w:val="a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Заголовок Знак"/>
    <w:link w:val="a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1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blication.pravo.gov.ru/document/000120240808011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</cp:revision>
  <dcterms:created xsi:type="dcterms:W3CDTF">2025-04-08T00:27:00Z</dcterms:created>
  <dcterms:modified xsi:type="dcterms:W3CDTF">2025-04-08T00:27:00Z</dcterms:modified>
</cp:coreProperties>
</file>